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ED2A" w14:textId="1A3D5458" w:rsidR="002F54EC" w:rsidRPr="00463C0C" w:rsidRDefault="00346E94" w:rsidP="00427D5B">
      <w:pPr>
        <w:spacing w:before="120" w:after="120"/>
        <w:jc w:val="center"/>
        <w:rPr>
          <w:rFonts w:ascii="Arial" w:eastAsia="Calibri" w:hAnsi="Arial" w:cs="Arial"/>
          <w:b/>
          <w:color w:val="000000"/>
          <w:sz w:val="32"/>
          <w:szCs w:val="32"/>
          <w:lang w:val="en-AU"/>
        </w:rPr>
      </w:pPr>
      <w:r w:rsidRPr="00346E94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Expression of Interest </w:t>
      </w:r>
      <w:r w:rsidR="00462FA2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in </w:t>
      </w:r>
      <w:r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AIFA </w:t>
      </w:r>
      <w:r w:rsidR="00F26A1C" w:rsidRPr="00463C0C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Research Grant </w:t>
      </w:r>
      <w:r w:rsidR="007E2D59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>for 2023</w:t>
      </w:r>
    </w:p>
    <w:p w14:paraId="5265BD27" w14:textId="77777777" w:rsidR="00F208FC" w:rsidRDefault="00F208FC" w:rsidP="00427D5B">
      <w:pPr>
        <w:spacing w:before="120" w:after="120"/>
        <w:rPr>
          <w:rFonts w:ascii="Arial" w:hAnsi="Arial" w:cs="Arial"/>
        </w:rPr>
      </w:pPr>
    </w:p>
    <w:p w14:paraId="41EAC9C7" w14:textId="1D7388A7" w:rsidR="00427D5B" w:rsidRPr="00427D5B" w:rsidRDefault="00427D5B" w:rsidP="00427D5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46E94">
        <w:rPr>
          <w:rFonts w:ascii="Arial" w:hAnsi="Arial" w:cs="Arial"/>
        </w:rPr>
        <w:t xml:space="preserve">e completed </w:t>
      </w:r>
      <w:r>
        <w:rPr>
          <w:rFonts w:ascii="Arial" w:hAnsi="Arial" w:cs="Arial"/>
        </w:rPr>
        <w:t>form should be no longer than three pages</w:t>
      </w:r>
      <w:r w:rsidR="00346E94">
        <w:rPr>
          <w:rFonts w:ascii="Arial" w:hAnsi="Arial" w:cs="Arial"/>
        </w:rPr>
        <w:t>.</w:t>
      </w:r>
      <w:r w:rsidR="00E7172F">
        <w:rPr>
          <w:rFonts w:ascii="Arial" w:hAnsi="Arial" w:cs="Arial"/>
        </w:rPr>
        <w:t xml:space="preserve"> Select up to two grants for this EOI. If applying for more than one grant, </w:t>
      </w:r>
      <w:r w:rsidR="00E7172F" w:rsidRPr="0044558C">
        <w:rPr>
          <w:rFonts w:ascii="Arial" w:hAnsi="Arial" w:cs="Arial"/>
        </w:rPr>
        <w:t xml:space="preserve">provide </w:t>
      </w:r>
      <w:r w:rsidR="001F1D59" w:rsidRPr="0044558C">
        <w:rPr>
          <w:rFonts w:ascii="Arial" w:hAnsi="Arial" w:cs="Arial"/>
        </w:rPr>
        <w:t xml:space="preserve">separate budgets </w:t>
      </w:r>
      <w:r w:rsidR="00E7172F" w:rsidRPr="0044558C">
        <w:rPr>
          <w:rFonts w:ascii="Arial" w:hAnsi="Arial" w:cs="Arial"/>
        </w:rPr>
        <w:t xml:space="preserve">relevant </w:t>
      </w:r>
      <w:r w:rsidR="001F1D59" w:rsidRPr="0044558C">
        <w:rPr>
          <w:rFonts w:ascii="Arial" w:hAnsi="Arial" w:cs="Arial"/>
        </w:rPr>
        <w:t>to the size of each grant</w:t>
      </w:r>
      <w:r w:rsidR="00E7172F" w:rsidRPr="0044558C">
        <w:rPr>
          <w:rFonts w:ascii="Arial" w:hAnsi="Arial" w:cs="Arial"/>
        </w:rPr>
        <w:t>.</w:t>
      </w:r>
      <w:r w:rsidR="00E7172F">
        <w:rPr>
          <w:rFonts w:ascii="Arial" w:hAnsi="Arial" w:cs="Arial"/>
        </w:rPr>
        <w:t xml:space="preserve">  </w:t>
      </w:r>
    </w:p>
    <w:p w14:paraId="1E794FCC" w14:textId="585AB6CD" w:rsidR="00D178AD" w:rsidRPr="00427D5B" w:rsidRDefault="00D178AD" w:rsidP="009F7217">
      <w:pPr>
        <w:spacing w:before="120" w:after="120"/>
        <w:rPr>
          <w:rFonts w:ascii="Arial" w:hAnsi="Arial" w:cs="Arial"/>
          <w:b/>
          <w:color w:val="000000" w:themeColor="text1"/>
        </w:rPr>
      </w:pPr>
      <w:r w:rsidRPr="00427D5B">
        <w:rPr>
          <w:rFonts w:ascii="Arial" w:hAnsi="Arial" w:cs="Arial"/>
          <w:b/>
          <w:color w:val="000000" w:themeColor="text1"/>
        </w:rPr>
        <w:t>FOOD ALLERGY RESEARCH</w:t>
      </w:r>
      <w:r w:rsidR="00E7172F">
        <w:rPr>
          <w:rFonts w:ascii="Arial" w:hAnsi="Arial" w:cs="Arial"/>
          <w:b/>
          <w:color w:val="000000" w:themeColor="text1"/>
        </w:rPr>
        <w:t xml:space="preserve"> </w:t>
      </w:r>
    </w:p>
    <w:p w14:paraId="5BD80499" w14:textId="57163737" w:rsidR="00527547" w:rsidRPr="00463C0C" w:rsidRDefault="009E76A8" w:rsidP="00463C0C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11317044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7C6C47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F26A1C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C6E42" w:rsidRPr="00463C0C">
        <w:rPr>
          <w:rStyle w:val="Emphasis"/>
          <w:rFonts w:ascii="Arial" w:hAnsi="Arial" w:cs="Arial"/>
          <w:i w:val="0"/>
          <w:color w:val="000000" w:themeColor="text1"/>
        </w:rPr>
        <w:t>$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2</w:t>
      </w:r>
      <w:r w:rsidR="008C6E42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0,000 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 xml:space="preserve">Professor </w:t>
      </w:r>
      <w:r w:rsidR="00813A56">
        <w:rPr>
          <w:rStyle w:val="Emphasis"/>
          <w:rFonts w:ascii="Arial" w:hAnsi="Arial" w:cs="Arial"/>
          <w:i w:val="0"/>
          <w:color w:val="000000" w:themeColor="text1"/>
        </w:rPr>
        <w:t xml:space="preserve">Ann Kupa 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 xml:space="preserve">AIFA </w:t>
      </w:r>
      <w:r w:rsidR="008C6E42" w:rsidRPr="00463C0C">
        <w:rPr>
          <w:rStyle w:val="Emphasis"/>
          <w:rFonts w:ascii="Arial" w:hAnsi="Arial" w:cs="Arial"/>
          <w:i w:val="0"/>
          <w:color w:val="000000" w:themeColor="text1"/>
        </w:rPr>
        <w:t>Food Allergy Research</w:t>
      </w:r>
      <w:r w:rsidR="000F7500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Grant</w:t>
      </w:r>
    </w:p>
    <w:p w14:paraId="7C378451" w14:textId="07B21D2F" w:rsidR="00D178AD" w:rsidRPr="00D178AD" w:rsidRDefault="009E76A8" w:rsidP="00D178AD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66888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7C6C47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D178AD" w:rsidRPr="00D178AD">
        <w:rPr>
          <w:rStyle w:val="Emphasis"/>
          <w:rFonts w:ascii="Arial" w:hAnsi="Arial" w:cs="Arial"/>
          <w:i w:val="0"/>
          <w:color w:val="000000" w:themeColor="text1"/>
        </w:rPr>
        <w:t xml:space="preserve">$15,000 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 xml:space="preserve">DBV Technologies AIFA </w:t>
      </w:r>
      <w:r w:rsidR="00D178AD" w:rsidRPr="00D178AD">
        <w:rPr>
          <w:rStyle w:val="Emphasis"/>
          <w:rFonts w:ascii="Arial" w:hAnsi="Arial" w:cs="Arial"/>
          <w:i w:val="0"/>
          <w:color w:val="000000" w:themeColor="text1"/>
        </w:rPr>
        <w:t xml:space="preserve">Food Allergy Research Grant </w:t>
      </w:r>
    </w:p>
    <w:p w14:paraId="600BA567" w14:textId="77777777" w:rsidR="00701426" w:rsidRDefault="00701426" w:rsidP="00D178AD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</w:p>
    <w:p w14:paraId="1E239F5E" w14:textId="46B0F362" w:rsidR="00813A56" w:rsidRDefault="00D178AD" w:rsidP="00463C0C">
      <w:pPr>
        <w:spacing w:before="40" w:after="40"/>
        <w:rPr>
          <w:rStyle w:val="Emphasis"/>
          <w:rFonts w:ascii="Arial" w:hAnsi="Arial" w:cs="Arial"/>
          <w:b/>
          <w:bCs/>
          <w:i w:val="0"/>
          <w:color w:val="000000" w:themeColor="text1"/>
        </w:rPr>
      </w:pPr>
      <w:r w:rsidRPr="00427D5B">
        <w:rPr>
          <w:rStyle w:val="Emphasis"/>
          <w:rFonts w:ascii="Arial" w:hAnsi="Arial" w:cs="Arial"/>
          <w:b/>
          <w:bCs/>
          <w:i w:val="0"/>
          <w:color w:val="000000" w:themeColor="text1"/>
        </w:rPr>
        <w:t xml:space="preserve">ALLERGY </w:t>
      </w:r>
      <w:r w:rsidR="00813A56">
        <w:rPr>
          <w:rStyle w:val="Emphasis"/>
          <w:rFonts w:ascii="Arial" w:hAnsi="Arial" w:cs="Arial"/>
          <w:b/>
          <w:bCs/>
          <w:i w:val="0"/>
          <w:color w:val="000000" w:themeColor="text1"/>
        </w:rPr>
        <w:t>AND IMMUNOLOGY RESEARCH</w:t>
      </w:r>
    </w:p>
    <w:p w14:paraId="431F9E91" w14:textId="51BED22F" w:rsidR="00813A56" w:rsidRDefault="009E76A8" w:rsidP="00463C0C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98108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813A56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813A56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$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10</w:t>
      </w:r>
      <w:r w:rsidR="00813A56" w:rsidRPr="00463C0C">
        <w:rPr>
          <w:rStyle w:val="Emphasis"/>
          <w:rFonts w:ascii="Arial" w:hAnsi="Arial" w:cs="Arial"/>
          <w:i w:val="0"/>
          <w:color w:val="000000" w:themeColor="text1"/>
        </w:rPr>
        <w:t>,000 AIFA Research Grant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 xml:space="preserve"> (4 grants available </w:t>
      </w:r>
      <w:r w:rsidR="0044558C" w:rsidRPr="0044558C">
        <w:rPr>
          <w:rStyle w:val="Emphasis"/>
          <w:rFonts w:ascii="Arial" w:hAnsi="Arial" w:cs="Arial"/>
          <w:b/>
          <w:bCs/>
          <w:i w:val="0"/>
          <w:color w:val="000000" w:themeColor="text1"/>
        </w:rPr>
        <w:t>only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 xml:space="preserve"> to </w:t>
      </w:r>
      <w:r>
        <w:rPr>
          <w:rStyle w:val="Emphasis"/>
          <w:rFonts w:ascii="Arial" w:hAnsi="Arial" w:cs="Arial"/>
          <w:i w:val="0"/>
          <w:color w:val="000000" w:themeColor="text1"/>
        </w:rPr>
        <w:t>e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 xml:space="preserve">arly </w:t>
      </w:r>
      <w:r>
        <w:rPr>
          <w:rStyle w:val="Emphasis"/>
          <w:rFonts w:ascii="Arial" w:hAnsi="Arial" w:cs="Arial"/>
          <w:i w:val="0"/>
          <w:color w:val="000000" w:themeColor="text1"/>
        </w:rPr>
        <w:t>c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 xml:space="preserve">areer </w:t>
      </w:r>
      <w:r>
        <w:rPr>
          <w:rStyle w:val="Emphasis"/>
          <w:rFonts w:ascii="Arial" w:hAnsi="Arial" w:cs="Arial"/>
          <w:i w:val="0"/>
          <w:color w:val="000000" w:themeColor="text1"/>
        </w:rPr>
        <w:t>scientist r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>esearchers</w:t>
      </w:r>
      <w:r>
        <w:rPr>
          <w:rStyle w:val="Emphasis"/>
          <w:rFonts w:ascii="Arial" w:hAnsi="Arial" w:cs="Arial"/>
          <w:i w:val="0"/>
          <w:color w:val="000000" w:themeColor="text1"/>
        </w:rPr>
        <w:t>, emerging clinician researchers and other health professionals such as dietitians, nurses or pharmacists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>)</w:t>
      </w:r>
    </w:p>
    <w:p w14:paraId="09A57309" w14:textId="77777777" w:rsidR="00813A56" w:rsidRDefault="00813A56" w:rsidP="00463C0C">
      <w:pPr>
        <w:spacing w:before="40" w:after="40"/>
        <w:rPr>
          <w:rStyle w:val="Emphasis"/>
          <w:rFonts w:ascii="Arial" w:hAnsi="Arial" w:cs="Arial"/>
          <w:b/>
          <w:bCs/>
          <w:i w:val="0"/>
          <w:color w:val="000000" w:themeColor="text1"/>
        </w:rPr>
      </w:pPr>
    </w:p>
    <w:p w14:paraId="58C601BB" w14:textId="1EAE4417" w:rsidR="00D178AD" w:rsidRPr="00427D5B" w:rsidRDefault="00D178AD" w:rsidP="00463C0C">
      <w:pPr>
        <w:spacing w:before="40" w:after="40"/>
        <w:rPr>
          <w:rStyle w:val="Emphasis"/>
          <w:rFonts w:ascii="Arial" w:hAnsi="Arial" w:cs="Arial"/>
          <w:b/>
          <w:bCs/>
          <w:i w:val="0"/>
          <w:color w:val="000000" w:themeColor="text1"/>
        </w:rPr>
      </w:pPr>
      <w:r w:rsidRPr="00427D5B">
        <w:rPr>
          <w:rStyle w:val="Emphasis"/>
          <w:rFonts w:ascii="Arial" w:hAnsi="Arial" w:cs="Arial"/>
          <w:b/>
          <w:bCs/>
          <w:i w:val="0"/>
          <w:color w:val="000000" w:themeColor="text1"/>
        </w:rPr>
        <w:t>P</w:t>
      </w:r>
      <w:r w:rsidR="00F208FC">
        <w:rPr>
          <w:rStyle w:val="Emphasis"/>
          <w:rFonts w:ascii="Arial" w:hAnsi="Arial" w:cs="Arial"/>
          <w:b/>
          <w:bCs/>
          <w:i w:val="0"/>
          <w:color w:val="000000" w:themeColor="text1"/>
        </w:rPr>
        <w:t>RIMARY IMMUNO</w:t>
      </w:r>
      <w:r w:rsidRPr="00427D5B">
        <w:rPr>
          <w:rStyle w:val="Emphasis"/>
          <w:rFonts w:ascii="Arial" w:hAnsi="Arial" w:cs="Arial"/>
          <w:b/>
          <w:bCs/>
          <w:i w:val="0"/>
          <w:color w:val="000000" w:themeColor="text1"/>
        </w:rPr>
        <w:t>D</w:t>
      </w:r>
      <w:r w:rsidR="00F208FC">
        <w:rPr>
          <w:rStyle w:val="Emphasis"/>
          <w:rFonts w:ascii="Arial" w:hAnsi="Arial" w:cs="Arial"/>
          <w:b/>
          <w:bCs/>
          <w:i w:val="0"/>
          <w:color w:val="000000" w:themeColor="text1"/>
        </w:rPr>
        <w:t>EFICIENCY</w:t>
      </w:r>
      <w:r w:rsidR="00813A56">
        <w:rPr>
          <w:rStyle w:val="Emphasis"/>
          <w:rFonts w:ascii="Arial" w:hAnsi="Arial" w:cs="Arial"/>
          <w:b/>
          <w:bCs/>
          <w:i w:val="0"/>
          <w:color w:val="000000" w:themeColor="text1"/>
        </w:rPr>
        <w:t xml:space="preserve"> </w:t>
      </w:r>
      <w:r w:rsidRPr="00427D5B">
        <w:rPr>
          <w:rStyle w:val="Emphasis"/>
          <w:rFonts w:ascii="Arial" w:hAnsi="Arial" w:cs="Arial"/>
          <w:b/>
          <w:bCs/>
          <w:i w:val="0"/>
          <w:color w:val="000000" w:themeColor="text1"/>
        </w:rPr>
        <w:t>RESEARCH</w:t>
      </w:r>
    </w:p>
    <w:p w14:paraId="7990B3F1" w14:textId="7B770D5E" w:rsidR="00F26A1C" w:rsidRDefault="009E76A8" w:rsidP="00463C0C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1472780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F26A1C" w:rsidRPr="00463C0C">
            <w:rPr>
              <w:rStyle w:val="Emphasis"/>
              <w:rFonts w:ascii="Segoe UI Symbol" w:eastAsia="MS Gothic" w:hAnsi="Segoe UI Symbol" w:cs="Segoe UI Symbol"/>
              <w:i w:val="0"/>
              <w:color w:val="000000" w:themeColor="text1"/>
            </w:rPr>
            <w:t>☐</w:t>
          </w:r>
        </w:sdtContent>
      </w:sdt>
      <w:r w:rsidR="00F26A1C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C6E42" w:rsidRPr="00463C0C">
        <w:rPr>
          <w:rStyle w:val="Emphasis"/>
          <w:rFonts w:ascii="Arial" w:hAnsi="Arial" w:cs="Arial"/>
          <w:i w:val="0"/>
          <w:color w:val="000000" w:themeColor="text1"/>
        </w:rPr>
        <w:t>$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15</w:t>
      </w:r>
      <w:r w:rsidR="008C6E42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,000 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CSL Behring AIFA PID</w:t>
      </w:r>
      <w:r w:rsidR="0003760F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0F7500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Clinical </w:t>
      </w:r>
      <w:r w:rsidR="0003760F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Research Grant </w:t>
      </w:r>
    </w:p>
    <w:p w14:paraId="02918672" w14:textId="7FB7F357" w:rsidR="007E2D59" w:rsidRDefault="009E76A8" w:rsidP="007E2D59">
      <w:pPr>
        <w:spacing w:before="40" w:after="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130477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7E2D59" w:rsidRPr="00463C0C">
            <w:rPr>
              <w:rStyle w:val="Emphasis"/>
              <w:rFonts w:ascii="Segoe UI Symbol" w:eastAsia="MS Gothic" w:hAnsi="Segoe UI Symbol" w:cs="Segoe UI Symbol"/>
              <w:i w:val="0"/>
              <w:color w:val="000000" w:themeColor="text1"/>
            </w:rPr>
            <w:t>☐</w:t>
          </w:r>
        </w:sdtContent>
      </w:sdt>
      <w:r w:rsidR="007E2D59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 $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15</w:t>
      </w:r>
      <w:r w:rsidR="007E2D59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,000 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 xml:space="preserve">CSL Behring AIFA HAE </w:t>
      </w:r>
      <w:r w:rsidR="007E2D59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Clinical Research Grant </w:t>
      </w:r>
    </w:p>
    <w:p w14:paraId="02E1321D" w14:textId="57901CF2" w:rsidR="002B5042" w:rsidRPr="00463C0C" w:rsidRDefault="002B5042" w:rsidP="009F7217">
      <w:pPr>
        <w:spacing w:before="120" w:after="120"/>
        <w:rPr>
          <w:rFonts w:ascii="Arial" w:hAnsi="Arial" w:cs="Arial"/>
          <w:b/>
          <w:sz w:val="12"/>
          <w:szCs w:val="12"/>
        </w:rPr>
      </w:pPr>
    </w:p>
    <w:p w14:paraId="0B528AED" w14:textId="0585E731" w:rsidR="00F26A1C" w:rsidRPr="00463C0C" w:rsidRDefault="00F26A1C" w:rsidP="009F7217">
      <w:pPr>
        <w:shd w:val="clear" w:color="auto" w:fill="D9D9D9" w:themeFill="background1" w:themeFillShade="D9"/>
        <w:tabs>
          <w:tab w:val="left" w:pos="1804"/>
        </w:tabs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CHIEF INVESTIGATOR (CI) </w:t>
      </w:r>
    </w:p>
    <w:p w14:paraId="04041595" w14:textId="162813DD" w:rsidR="00F26A1C" w:rsidRPr="00463C0C" w:rsidRDefault="00F26A1C" w:rsidP="009F7217">
      <w:pPr>
        <w:spacing w:before="120" w:after="120"/>
        <w:rPr>
          <w:rFonts w:ascii="Arial" w:hAnsi="Arial" w:cs="Arial"/>
          <w:bCs/>
        </w:rPr>
      </w:pPr>
      <w:bookmarkStart w:id="0" w:name="_Hlk34129431"/>
      <w:r w:rsidRPr="00463C0C">
        <w:rPr>
          <w:rFonts w:ascii="Arial" w:hAnsi="Arial" w:cs="Arial"/>
          <w:bCs/>
        </w:rPr>
        <w:t xml:space="preserve">To be eligible for </w:t>
      </w:r>
      <w:r w:rsidR="005203E9" w:rsidRPr="00463C0C">
        <w:rPr>
          <w:rFonts w:ascii="Arial" w:hAnsi="Arial" w:cs="Arial"/>
          <w:bCs/>
        </w:rPr>
        <w:t xml:space="preserve">an </w:t>
      </w:r>
      <w:r w:rsidRPr="00463C0C">
        <w:rPr>
          <w:rFonts w:ascii="Arial" w:hAnsi="Arial" w:cs="Arial"/>
          <w:bCs/>
        </w:rPr>
        <w:t>AIFA</w:t>
      </w:r>
      <w:r w:rsidR="005203E9" w:rsidRPr="00463C0C">
        <w:rPr>
          <w:rFonts w:ascii="Arial" w:hAnsi="Arial" w:cs="Arial"/>
          <w:bCs/>
        </w:rPr>
        <w:t xml:space="preserve"> </w:t>
      </w:r>
      <w:r w:rsidRPr="00463C0C">
        <w:rPr>
          <w:rFonts w:ascii="Arial" w:hAnsi="Arial" w:cs="Arial"/>
          <w:bCs/>
        </w:rPr>
        <w:t xml:space="preserve">grant the </w:t>
      </w:r>
      <w:r w:rsidR="007E1202">
        <w:rPr>
          <w:rFonts w:ascii="Arial" w:hAnsi="Arial" w:cs="Arial"/>
          <w:bCs/>
        </w:rPr>
        <w:t xml:space="preserve">Chief </w:t>
      </w:r>
      <w:r w:rsidRPr="00463C0C">
        <w:rPr>
          <w:rFonts w:ascii="Arial" w:hAnsi="Arial" w:cs="Arial"/>
          <w:bCs/>
        </w:rPr>
        <w:t>I</w:t>
      </w:r>
      <w:r w:rsidR="007E1202">
        <w:rPr>
          <w:rFonts w:ascii="Arial" w:hAnsi="Arial" w:cs="Arial"/>
          <w:bCs/>
        </w:rPr>
        <w:t>nvestigator</w:t>
      </w:r>
      <w:r w:rsidR="005203E9" w:rsidRPr="00463C0C">
        <w:rPr>
          <w:rFonts w:ascii="Arial" w:hAnsi="Arial" w:cs="Arial"/>
          <w:bCs/>
        </w:rPr>
        <w:t xml:space="preserve"> </w:t>
      </w:r>
      <w:r w:rsidR="005203E9" w:rsidRPr="00D178AD">
        <w:rPr>
          <w:rFonts w:ascii="Arial" w:hAnsi="Arial" w:cs="Arial"/>
          <w:b/>
        </w:rPr>
        <w:t xml:space="preserve">must </w:t>
      </w:r>
      <w:r w:rsidRPr="00D178AD">
        <w:rPr>
          <w:rFonts w:ascii="Arial" w:hAnsi="Arial" w:cs="Arial"/>
          <w:b/>
        </w:rPr>
        <w:t>be a</w:t>
      </w:r>
      <w:r w:rsidR="00D178AD">
        <w:rPr>
          <w:rFonts w:ascii="Arial" w:hAnsi="Arial" w:cs="Arial"/>
          <w:b/>
        </w:rPr>
        <w:t>n</w:t>
      </w:r>
      <w:r w:rsidRPr="00D178AD">
        <w:rPr>
          <w:rFonts w:ascii="Arial" w:hAnsi="Arial" w:cs="Arial"/>
          <w:b/>
        </w:rPr>
        <w:t xml:space="preserve"> ASCIA member</w:t>
      </w:r>
      <w:r w:rsidR="0064429D" w:rsidRPr="00D178AD">
        <w:rPr>
          <w:rFonts w:ascii="Arial" w:hAnsi="Arial" w:cs="Arial"/>
          <w:b/>
        </w:rPr>
        <w:t>.</w:t>
      </w:r>
    </w:p>
    <w:bookmarkEnd w:id="0"/>
    <w:p w14:paraId="782A8330" w14:textId="485D858E" w:rsidR="008E6A44" w:rsidRPr="00463C0C" w:rsidRDefault="0003760F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Name</w:t>
      </w:r>
      <w:r w:rsidR="00E95328" w:rsidRPr="00463C0C">
        <w:rPr>
          <w:rFonts w:ascii="Arial" w:hAnsi="Arial" w:cs="Arial"/>
          <w:b/>
        </w:rPr>
        <w:t>:</w:t>
      </w:r>
      <w:r w:rsidR="007C6C4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336740987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11F7CB6A" w14:textId="440583FD" w:rsidR="000F7500" w:rsidRPr="00463C0C" w:rsidRDefault="000F7500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Email: </w:t>
      </w:r>
      <w:sdt>
        <w:sdtPr>
          <w:rPr>
            <w:rFonts w:ascii="Arial" w:hAnsi="Arial" w:cs="Arial"/>
            <w:b/>
          </w:rPr>
          <w:id w:val="-1500569102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6A436876" w14:textId="30B560F0" w:rsidR="008E6A44" w:rsidRPr="00463C0C" w:rsidRDefault="009E76A8" w:rsidP="009F721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</w:t>
      </w:r>
      <w:r w:rsidR="008E6A44" w:rsidRPr="00463C0C">
        <w:rPr>
          <w:rFonts w:ascii="Arial" w:hAnsi="Arial" w:cs="Arial"/>
          <w:b/>
        </w:rPr>
        <w:t>:</w:t>
      </w:r>
      <w:r w:rsidR="0003760F" w:rsidRPr="00463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688904074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370B7798" w14:textId="2DAE918B" w:rsidR="008E6A44" w:rsidRPr="00463C0C" w:rsidRDefault="000F7500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Are you </w:t>
      </w:r>
      <w:r w:rsidR="008E6A44" w:rsidRPr="00463C0C">
        <w:rPr>
          <w:rFonts w:ascii="Arial" w:hAnsi="Arial" w:cs="Arial"/>
          <w:b/>
        </w:rPr>
        <w:t xml:space="preserve">an </w:t>
      </w:r>
      <w:r w:rsidR="00F26A1C" w:rsidRPr="00463C0C">
        <w:rPr>
          <w:rFonts w:ascii="Arial" w:hAnsi="Arial" w:cs="Arial"/>
          <w:b/>
        </w:rPr>
        <w:t>e</w:t>
      </w:r>
      <w:r w:rsidR="008E6A44" w:rsidRPr="00463C0C">
        <w:rPr>
          <w:rFonts w:ascii="Arial" w:hAnsi="Arial" w:cs="Arial"/>
          <w:b/>
        </w:rPr>
        <w:t xml:space="preserve">arly </w:t>
      </w:r>
      <w:r w:rsidR="00F26A1C" w:rsidRPr="00463C0C">
        <w:rPr>
          <w:rFonts w:ascii="Arial" w:hAnsi="Arial" w:cs="Arial"/>
          <w:b/>
        </w:rPr>
        <w:t>c</w:t>
      </w:r>
      <w:r w:rsidR="008E6A44" w:rsidRPr="00463C0C">
        <w:rPr>
          <w:rFonts w:ascii="Arial" w:hAnsi="Arial" w:cs="Arial"/>
          <w:b/>
        </w:rPr>
        <w:t xml:space="preserve">areer </w:t>
      </w:r>
      <w:r w:rsidR="00F26A1C" w:rsidRPr="00463C0C">
        <w:rPr>
          <w:rFonts w:ascii="Arial" w:hAnsi="Arial" w:cs="Arial"/>
          <w:b/>
        </w:rPr>
        <w:t>r</w:t>
      </w:r>
      <w:r w:rsidR="008E6A44" w:rsidRPr="00463C0C">
        <w:rPr>
          <w:rFonts w:ascii="Arial" w:hAnsi="Arial" w:cs="Arial"/>
          <w:b/>
        </w:rPr>
        <w:t>esearcher</w:t>
      </w:r>
      <w:r w:rsidR="002B5042" w:rsidRPr="00463C0C">
        <w:rPr>
          <w:rFonts w:ascii="Arial" w:hAnsi="Arial" w:cs="Arial"/>
          <w:b/>
        </w:rPr>
        <w:t>?</w:t>
      </w:r>
      <w:r w:rsidR="0094457B" w:rsidRPr="00463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41377302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795A7386" w14:textId="21AD159C" w:rsidR="007E2D59" w:rsidRDefault="007E2D59" w:rsidP="009F721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ASCIA Membership category</w:t>
      </w:r>
      <w:r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008563710"/>
          <w:placeholder>
            <w:docPart w:val="3DD9D0C2898A4C1B8333798CBD585127"/>
          </w:placeholder>
          <w:showingPlcHdr/>
          <w:text/>
        </w:sdtPr>
        <w:sdtEndPr/>
        <w:sdtContent>
          <w:r w:rsidRPr="007E17D4">
            <w:rPr>
              <w:rStyle w:val="PlaceholderText"/>
            </w:rPr>
            <w:t>Click or tap here to enter text.</w:t>
          </w:r>
        </w:sdtContent>
      </w:sdt>
    </w:p>
    <w:p w14:paraId="546574CC" w14:textId="5490BA7A" w:rsidR="001F1D59" w:rsidRDefault="001F1D59" w:rsidP="009F7217">
      <w:pPr>
        <w:spacing w:before="120" w:after="120"/>
        <w:rPr>
          <w:rFonts w:ascii="Arial" w:hAnsi="Arial" w:cs="Arial"/>
          <w:b/>
        </w:rPr>
      </w:pPr>
      <w:r w:rsidRPr="0044558C">
        <w:rPr>
          <w:rFonts w:ascii="Arial" w:hAnsi="Arial" w:cs="Arial"/>
          <w:b/>
        </w:rPr>
        <w:t>If ASCIA Associate</w:t>
      </w:r>
      <w:r w:rsidR="00E600C9" w:rsidRPr="0044558C">
        <w:rPr>
          <w:rFonts w:ascii="Arial" w:hAnsi="Arial" w:cs="Arial"/>
          <w:b/>
        </w:rPr>
        <w:t xml:space="preserve"> Member</w:t>
      </w:r>
      <w:r w:rsidRPr="0044558C">
        <w:rPr>
          <w:rFonts w:ascii="Arial" w:hAnsi="Arial" w:cs="Arial"/>
          <w:b/>
        </w:rPr>
        <w:t xml:space="preserve"> (Other Health Professional), name discipline: </w:t>
      </w:r>
      <w:sdt>
        <w:sdtPr>
          <w:rPr>
            <w:rFonts w:ascii="Arial" w:hAnsi="Arial" w:cs="Arial"/>
            <w:b/>
          </w:rPr>
          <w:id w:val="58837124"/>
          <w:placeholder>
            <w:docPart w:val="70FBED7572F5412BB8258EFA56C66AA8"/>
          </w:placeholder>
          <w:showingPlcHdr/>
          <w:text/>
        </w:sdtPr>
        <w:sdtEndPr/>
        <w:sdtContent>
          <w:r w:rsidRPr="0044558C">
            <w:rPr>
              <w:rStyle w:val="PlaceholderText"/>
            </w:rPr>
            <w:t>Click or tap here to enter text.</w:t>
          </w:r>
        </w:sdtContent>
      </w:sdt>
    </w:p>
    <w:p w14:paraId="4DF7DE4E" w14:textId="22F9635C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Names of </w:t>
      </w:r>
      <w:r w:rsidR="000F7500" w:rsidRPr="00463C0C">
        <w:rPr>
          <w:rFonts w:ascii="Arial" w:hAnsi="Arial" w:cs="Arial"/>
          <w:b/>
        </w:rPr>
        <w:t>collaborators</w:t>
      </w:r>
      <w:r w:rsidR="0034359E" w:rsidRPr="00463C0C">
        <w:rPr>
          <w:rFonts w:ascii="Arial" w:hAnsi="Arial" w:cs="Arial"/>
          <w:b/>
        </w:rPr>
        <w:t>:</w:t>
      </w:r>
      <w:r w:rsidR="002335B5" w:rsidRPr="00463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92530491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3918393E" w14:textId="21C9A62C" w:rsidR="000F75C3" w:rsidRPr="00463C0C" w:rsidRDefault="000B1979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List </w:t>
      </w:r>
      <w:r w:rsidR="00023A2E" w:rsidRPr="00463C0C">
        <w:rPr>
          <w:rFonts w:ascii="Arial" w:hAnsi="Arial" w:cs="Arial"/>
          <w:b/>
        </w:rPr>
        <w:t xml:space="preserve">five </w:t>
      </w:r>
      <w:r w:rsidR="00E95328" w:rsidRPr="00463C0C">
        <w:rPr>
          <w:rFonts w:ascii="Arial" w:hAnsi="Arial" w:cs="Arial"/>
          <w:b/>
        </w:rPr>
        <w:t>recent public</w:t>
      </w:r>
      <w:r w:rsidR="000F7500" w:rsidRPr="00463C0C">
        <w:rPr>
          <w:rFonts w:ascii="Arial" w:hAnsi="Arial" w:cs="Arial"/>
          <w:b/>
        </w:rPr>
        <w:t>ations</w:t>
      </w:r>
      <w:r w:rsidR="00E95328"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317949093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299B34A1" w14:textId="10893852" w:rsidR="0064429D" w:rsidRPr="00463C0C" w:rsidRDefault="009E76A8" w:rsidP="0064429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64429D">
        <w:rPr>
          <w:rFonts w:ascii="Arial" w:hAnsi="Arial" w:cs="Arial"/>
          <w:b/>
        </w:rPr>
        <w:t>esearch achievements of CI</w:t>
      </w:r>
      <w:r w:rsidR="0064429D"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986314177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335C4A9A" w14:textId="77777777" w:rsidR="009F7217" w:rsidRPr="00463C0C" w:rsidRDefault="009F7217" w:rsidP="009F7217">
      <w:pPr>
        <w:spacing w:before="120" w:after="120"/>
        <w:rPr>
          <w:rFonts w:ascii="Arial" w:hAnsi="Arial" w:cs="Arial"/>
          <w:b/>
          <w:sz w:val="12"/>
          <w:szCs w:val="12"/>
        </w:rPr>
      </w:pPr>
    </w:p>
    <w:p w14:paraId="773EA5F9" w14:textId="0A4EF4B5" w:rsidR="0003760F" w:rsidRPr="00463C0C" w:rsidRDefault="00F26A1C" w:rsidP="009F7217">
      <w:pPr>
        <w:shd w:val="clear" w:color="auto" w:fill="D9D9D9" w:themeFill="background1" w:themeFillShade="D9"/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RESEARCH PROJECT</w:t>
      </w:r>
    </w:p>
    <w:p w14:paraId="63C08543" w14:textId="7FF3498D" w:rsidR="00D178AD" w:rsidRDefault="00D178AD" w:rsidP="009F7217">
      <w:pPr>
        <w:spacing w:before="120" w:after="120"/>
        <w:rPr>
          <w:rFonts w:ascii="Arial" w:hAnsi="Arial" w:cs="Arial"/>
          <w:b/>
        </w:rPr>
      </w:pPr>
      <w:r w:rsidRPr="00D178AD">
        <w:rPr>
          <w:rFonts w:ascii="Arial" w:hAnsi="Arial" w:cs="Arial"/>
          <w:b/>
        </w:rPr>
        <w:t xml:space="preserve">Research project title: </w:t>
      </w:r>
      <w:sdt>
        <w:sdtPr>
          <w:rPr>
            <w:rFonts w:ascii="Arial" w:hAnsi="Arial" w:cs="Arial"/>
            <w:b/>
          </w:rPr>
          <w:id w:val="453833614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39723D2A" w14:textId="702AA668" w:rsidR="005A68F7" w:rsidRPr="00463C0C" w:rsidRDefault="0034359E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E</w:t>
      </w:r>
      <w:r w:rsidR="00C60C72" w:rsidRPr="00463C0C">
        <w:rPr>
          <w:rFonts w:ascii="Arial" w:hAnsi="Arial" w:cs="Arial"/>
          <w:b/>
        </w:rPr>
        <w:t>stimated project</w:t>
      </w:r>
      <w:r w:rsidR="00BC186A" w:rsidRPr="00463C0C">
        <w:rPr>
          <w:rFonts w:ascii="Arial" w:hAnsi="Arial" w:cs="Arial"/>
          <w:b/>
        </w:rPr>
        <w:t xml:space="preserve"> completion time</w:t>
      </w:r>
      <w:r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853229009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6EA149E6" w14:textId="13042D67" w:rsidR="002F54EC" w:rsidRPr="00463C0C" w:rsidRDefault="0034359E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Details of </w:t>
      </w:r>
      <w:r w:rsidR="00602765">
        <w:rPr>
          <w:rFonts w:ascii="Arial" w:hAnsi="Arial" w:cs="Arial"/>
          <w:b/>
        </w:rPr>
        <w:t>other</w:t>
      </w:r>
      <w:r w:rsidRPr="00463C0C">
        <w:rPr>
          <w:rFonts w:ascii="Arial" w:hAnsi="Arial" w:cs="Arial"/>
          <w:b/>
        </w:rPr>
        <w:t xml:space="preserve"> support for this project</w:t>
      </w:r>
      <w:r w:rsidR="007C6C4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318396228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3C9CEDFF" w14:textId="49B67740" w:rsidR="002F54EC" w:rsidRPr="00463C0C" w:rsidRDefault="000F75C3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Project b</w:t>
      </w:r>
      <w:r w:rsidR="0003760F" w:rsidRPr="00463C0C">
        <w:rPr>
          <w:rFonts w:ascii="Arial" w:hAnsi="Arial" w:cs="Arial"/>
          <w:b/>
        </w:rPr>
        <w:t>ackground</w:t>
      </w:r>
      <w:r w:rsidR="00E95328"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512438785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6B6329C6" w14:textId="38FB91E2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Aims and objectives: </w:t>
      </w:r>
      <w:sdt>
        <w:sdtPr>
          <w:rPr>
            <w:rFonts w:ascii="Arial" w:hAnsi="Arial" w:cs="Arial"/>
            <w:b/>
          </w:rPr>
          <w:id w:val="1246461669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56467E79" w14:textId="07668E4C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Brief methodology</w:t>
      </w:r>
      <w:r w:rsidR="00C60C72"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966168412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696ED760" w14:textId="6F7EAC88" w:rsidR="00E95328" w:rsidRPr="00463C0C" w:rsidRDefault="000F75C3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Potential clinical o</w:t>
      </w:r>
      <w:r w:rsidR="00E95328" w:rsidRPr="00463C0C">
        <w:rPr>
          <w:rFonts w:ascii="Arial" w:hAnsi="Arial" w:cs="Arial"/>
          <w:b/>
        </w:rPr>
        <w:t>utcomes</w:t>
      </w:r>
      <w:r w:rsidR="00C60C72" w:rsidRPr="00463C0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444114244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197AD2CD" w14:textId="5724E0D7" w:rsid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Significance of the study:</w:t>
      </w:r>
      <w:r w:rsidR="00C60C72" w:rsidRPr="00463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96124620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7E17D4">
            <w:rPr>
              <w:rStyle w:val="PlaceholderText"/>
            </w:rPr>
            <w:t>Click or tap here to enter text.</w:t>
          </w:r>
        </w:sdtContent>
      </w:sdt>
    </w:p>
    <w:p w14:paraId="7DECD861" w14:textId="7B425DA7" w:rsidR="00463C0C" w:rsidRDefault="00D178AD" w:rsidP="009F7217">
      <w:pPr>
        <w:spacing w:before="120" w:after="120"/>
        <w:rPr>
          <w:rFonts w:ascii="Arial" w:hAnsi="Arial" w:cs="Arial"/>
          <w:b/>
        </w:rPr>
      </w:pPr>
      <w:r w:rsidRPr="00D178AD">
        <w:rPr>
          <w:rFonts w:ascii="Arial" w:hAnsi="Arial" w:cs="Arial"/>
          <w:b/>
        </w:rPr>
        <w:t>Justification of budget</w:t>
      </w:r>
      <w:r w:rsidR="00702E6E" w:rsidRPr="0044558C">
        <w:rPr>
          <w:rFonts w:ascii="Arial" w:hAnsi="Arial" w:cs="Arial"/>
          <w:b/>
        </w:rPr>
        <w:t>.</w:t>
      </w:r>
      <w:r w:rsidRPr="0044558C">
        <w:rPr>
          <w:rFonts w:ascii="Arial" w:hAnsi="Arial" w:cs="Arial"/>
          <w:b/>
        </w:rPr>
        <w:t xml:space="preserve"> </w:t>
      </w:r>
      <w:r w:rsidR="00702E6E" w:rsidRPr="0044558C">
        <w:rPr>
          <w:rFonts w:ascii="Arial" w:hAnsi="Arial" w:cs="Arial"/>
          <w:b/>
        </w:rPr>
        <w:t>I</w:t>
      </w:r>
      <w:r w:rsidR="001F1D59" w:rsidRPr="0044558C">
        <w:rPr>
          <w:rFonts w:ascii="Arial" w:hAnsi="Arial" w:cs="Arial"/>
          <w:b/>
        </w:rPr>
        <w:t>f</w:t>
      </w:r>
      <w:r w:rsidRPr="0044558C">
        <w:rPr>
          <w:rFonts w:ascii="Arial" w:hAnsi="Arial" w:cs="Arial"/>
          <w:b/>
        </w:rPr>
        <w:t xml:space="preserve"> part of a large</w:t>
      </w:r>
      <w:r w:rsidR="001F1D59" w:rsidRPr="0044558C">
        <w:rPr>
          <w:rFonts w:ascii="Arial" w:hAnsi="Arial" w:cs="Arial"/>
          <w:b/>
        </w:rPr>
        <w:t>r</w:t>
      </w:r>
      <w:r w:rsidRPr="0044558C">
        <w:rPr>
          <w:rFonts w:ascii="Arial" w:hAnsi="Arial" w:cs="Arial"/>
          <w:b/>
        </w:rPr>
        <w:t xml:space="preserve"> study</w:t>
      </w:r>
      <w:r w:rsidR="00702E6E" w:rsidRPr="0044558C">
        <w:rPr>
          <w:rFonts w:ascii="Arial" w:hAnsi="Arial" w:cs="Arial"/>
          <w:b/>
        </w:rPr>
        <w:t>, p</w:t>
      </w:r>
      <w:r w:rsidR="001F1D59" w:rsidRPr="0044558C">
        <w:rPr>
          <w:rFonts w:ascii="Arial" w:hAnsi="Arial" w:cs="Arial"/>
          <w:b/>
        </w:rPr>
        <w:t>lease detail specifically how funding from this grant will be utilized in the context of this study</w:t>
      </w:r>
      <w:r w:rsidRPr="0044558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430937777"/>
          <w:placeholder>
            <w:docPart w:val="DefaultPlaceholder_-1854013440"/>
          </w:placeholder>
          <w:showingPlcHdr/>
          <w:text/>
        </w:sdtPr>
        <w:sdtEndPr/>
        <w:sdtContent>
          <w:r w:rsidR="007C6C47" w:rsidRPr="0044558C">
            <w:rPr>
              <w:rStyle w:val="PlaceholderText"/>
            </w:rPr>
            <w:t>Click or tap here to enter text.</w:t>
          </w:r>
        </w:sdtContent>
      </w:sdt>
    </w:p>
    <w:sectPr w:rsidR="00463C0C" w:rsidSect="003435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C680" w14:textId="77777777" w:rsidR="000B4FAD" w:rsidRDefault="000B4FAD">
      <w:r>
        <w:separator/>
      </w:r>
    </w:p>
  </w:endnote>
  <w:endnote w:type="continuationSeparator" w:id="0">
    <w:p w14:paraId="2FAA4BF5" w14:textId="77777777" w:rsidR="000B4FAD" w:rsidRDefault="000B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646594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FCDD9" w14:textId="7821EC2B" w:rsidR="009F7217" w:rsidRPr="009F7217" w:rsidRDefault="009F7217" w:rsidP="009F7217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bCs/>
          </w:rPr>
        </w:pPr>
        <w:r w:rsidRPr="009F7217">
          <w:rPr>
            <w:rFonts w:ascii="Arial" w:hAnsi="Arial" w:cs="Arial"/>
            <w:b/>
            <w:bCs/>
          </w:rPr>
          <w:fldChar w:fldCharType="begin"/>
        </w:r>
        <w:r w:rsidRPr="009F7217">
          <w:rPr>
            <w:rFonts w:ascii="Arial" w:hAnsi="Arial" w:cs="Arial"/>
            <w:b/>
            <w:bCs/>
          </w:rPr>
          <w:instrText xml:space="preserve"> PAGE   \* MERGEFORMAT </w:instrText>
        </w:r>
        <w:r w:rsidRPr="009F7217">
          <w:rPr>
            <w:rFonts w:ascii="Arial" w:hAnsi="Arial" w:cs="Arial"/>
            <w:b/>
            <w:bCs/>
          </w:rPr>
          <w:fldChar w:fldCharType="separate"/>
        </w:r>
        <w:r w:rsidRPr="009F7217">
          <w:rPr>
            <w:rFonts w:ascii="Arial" w:hAnsi="Arial" w:cs="Arial"/>
            <w:b/>
            <w:bCs/>
            <w:noProof/>
          </w:rPr>
          <w:t>2</w:t>
        </w:r>
        <w:r w:rsidRPr="009F7217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456AC60B" w14:textId="77777777" w:rsidR="009F7217" w:rsidRDefault="009F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6133" w14:textId="49C320CF" w:rsidR="0082276D" w:rsidRPr="007C6C47" w:rsidRDefault="0082276D" w:rsidP="007C6C47">
    <w:pPr>
      <w:pStyle w:val="Footer"/>
      <w:pBdr>
        <w:top w:val="single" w:sz="4" w:space="1" w:color="auto"/>
      </w:pBdr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7F9" w14:textId="77777777" w:rsidR="000B4FAD" w:rsidRDefault="000B4FAD">
      <w:r>
        <w:separator/>
      </w:r>
    </w:p>
  </w:footnote>
  <w:footnote w:type="continuationSeparator" w:id="0">
    <w:p w14:paraId="3FA74DC9" w14:textId="77777777" w:rsidR="000B4FAD" w:rsidRDefault="000B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9856" w14:textId="2F62FE5A" w:rsidR="009F7217" w:rsidRPr="009F7217" w:rsidRDefault="009F7217" w:rsidP="009F7217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lang w:val="en-AU"/>
      </w:rPr>
    </w:pPr>
    <w:r w:rsidRPr="009F7217">
      <w:rPr>
        <w:rFonts w:ascii="Arial" w:hAnsi="Arial" w:cs="Arial"/>
        <w:b/>
        <w:bCs/>
        <w:lang w:val="en-AU"/>
      </w:rPr>
      <w:t>AIFA RESEARCH GRANT EXPRESSION OF INTEREST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108" w14:textId="77777777" w:rsidR="0082276D" w:rsidRDefault="00AF30A6" w:rsidP="00EF2F79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066FC795" wp14:editId="09484F89">
          <wp:extent cx="2484120" cy="1070393"/>
          <wp:effectExtent l="0" t="0" r="0" b="0"/>
          <wp:docPr id="1" name="Picture 1" descr="AIFA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FA logo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07" cy="10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6D55C" w14:textId="77777777" w:rsidR="00F24BEE" w:rsidRDefault="00F24BEE" w:rsidP="00EF2F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62B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16A14"/>
    <w:multiLevelType w:val="hybridMultilevel"/>
    <w:tmpl w:val="B562FC8E"/>
    <w:lvl w:ilvl="0" w:tplc="76562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9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0D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4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9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3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8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4F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C0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0FA0"/>
    <w:multiLevelType w:val="hybridMultilevel"/>
    <w:tmpl w:val="8BCA4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8B4"/>
    <w:multiLevelType w:val="hybridMultilevel"/>
    <w:tmpl w:val="DAEACACA"/>
    <w:lvl w:ilvl="0" w:tplc="A4BC6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8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7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2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EC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2D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0A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84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A08EB"/>
    <w:multiLevelType w:val="hybridMultilevel"/>
    <w:tmpl w:val="5DBC6922"/>
    <w:lvl w:ilvl="0" w:tplc="4DBC80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EFCA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22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6C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E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83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AA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07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21139"/>
    <w:multiLevelType w:val="multilevel"/>
    <w:tmpl w:val="DAEAC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B40D2"/>
    <w:multiLevelType w:val="hybridMultilevel"/>
    <w:tmpl w:val="0FEE5A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4243608">
    <w:abstractNumId w:val="1"/>
  </w:num>
  <w:num w:numId="2" w16cid:durableId="20067870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8648">
    <w:abstractNumId w:val="1"/>
  </w:num>
  <w:num w:numId="4" w16cid:durableId="875431574">
    <w:abstractNumId w:val="5"/>
  </w:num>
  <w:num w:numId="5" w16cid:durableId="1019816160">
    <w:abstractNumId w:val="4"/>
  </w:num>
  <w:num w:numId="6" w16cid:durableId="573511204">
    <w:abstractNumId w:val="3"/>
  </w:num>
  <w:num w:numId="7" w16cid:durableId="532117780">
    <w:abstractNumId w:val="6"/>
  </w:num>
  <w:num w:numId="8" w16cid:durableId="2082865629">
    <w:abstractNumId w:val="2"/>
  </w:num>
  <w:num w:numId="9" w16cid:durableId="30960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09"/>
    <w:rsid w:val="00023A2E"/>
    <w:rsid w:val="00025B48"/>
    <w:rsid w:val="0003760F"/>
    <w:rsid w:val="000717F0"/>
    <w:rsid w:val="00072AAA"/>
    <w:rsid w:val="000A570F"/>
    <w:rsid w:val="000B1979"/>
    <w:rsid w:val="000B4FAD"/>
    <w:rsid w:val="000E7B04"/>
    <w:rsid w:val="000F7500"/>
    <w:rsid w:val="000F75C3"/>
    <w:rsid w:val="00107E85"/>
    <w:rsid w:val="00125E1A"/>
    <w:rsid w:val="001F1D59"/>
    <w:rsid w:val="002335B5"/>
    <w:rsid w:val="00284D85"/>
    <w:rsid w:val="002864DF"/>
    <w:rsid w:val="00294016"/>
    <w:rsid w:val="002B5042"/>
    <w:rsid w:val="002C48B3"/>
    <w:rsid w:val="002D3B25"/>
    <w:rsid w:val="002D4322"/>
    <w:rsid w:val="002F3BFE"/>
    <w:rsid w:val="002F54EC"/>
    <w:rsid w:val="00306822"/>
    <w:rsid w:val="0034359E"/>
    <w:rsid w:val="00345A42"/>
    <w:rsid w:val="00346E94"/>
    <w:rsid w:val="00395F21"/>
    <w:rsid w:val="003961F5"/>
    <w:rsid w:val="00397560"/>
    <w:rsid w:val="003B6445"/>
    <w:rsid w:val="003E448C"/>
    <w:rsid w:val="00402931"/>
    <w:rsid w:val="00415606"/>
    <w:rsid w:val="00424EE7"/>
    <w:rsid w:val="0042561E"/>
    <w:rsid w:val="00427D5B"/>
    <w:rsid w:val="00437DC1"/>
    <w:rsid w:val="00442506"/>
    <w:rsid w:val="0044558C"/>
    <w:rsid w:val="00462FA2"/>
    <w:rsid w:val="00463C0C"/>
    <w:rsid w:val="00483B3D"/>
    <w:rsid w:val="004A4E51"/>
    <w:rsid w:val="004B4327"/>
    <w:rsid w:val="004F20A0"/>
    <w:rsid w:val="005031BB"/>
    <w:rsid w:val="00511AFF"/>
    <w:rsid w:val="005203E9"/>
    <w:rsid w:val="00527547"/>
    <w:rsid w:val="00543409"/>
    <w:rsid w:val="00577407"/>
    <w:rsid w:val="005801B8"/>
    <w:rsid w:val="005A1B86"/>
    <w:rsid w:val="005A68F7"/>
    <w:rsid w:val="005B7B9B"/>
    <w:rsid w:val="005E237B"/>
    <w:rsid w:val="00601A9F"/>
    <w:rsid w:val="00602765"/>
    <w:rsid w:val="00641A3F"/>
    <w:rsid w:val="0064429D"/>
    <w:rsid w:val="006D26A5"/>
    <w:rsid w:val="006D2D2F"/>
    <w:rsid w:val="006E6F2D"/>
    <w:rsid w:val="00701426"/>
    <w:rsid w:val="00702E6E"/>
    <w:rsid w:val="007357A3"/>
    <w:rsid w:val="00755B66"/>
    <w:rsid w:val="00796AC7"/>
    <w:rsid w:val="007B49DC"/>
    <w:rsid w:val="007C604A"/>
    <w:rsid w:val="007C6C47"/>
    <w:rsid w:val="007D237A"/>
    <w:rsid w:val="007E1202"/>
    <w:rsid w:val="007E2D59"/>
    <w:rsid w:val="00813A56"/>
    <w:rsid w:val="0082276D"/>
    <w:rsid w:val="00836081"/>
    <w:rsid w:val="0084361B"/>
    <w:rsid w:val="008769BE"/>
    <w:rsid w:val="008A4201"/>
    <w:rsid w:val="008B1C39"/>
    <w:rsid w:val="008B4071"/>
    <w:rsid w:val="008C6E42"/>
    <w:rsid w:val="008E6A44"/>
    <w:rsid w:val="00902888"/>
    <w:rsid w:val="0094457B"/>
    <w:rsid w:val="0099304D"/>
    <w:rsid w:val="009B31B6"/>
    <w:rsid w:val="009B350E"/>
    <w:rsid w:val="009B5AE3"/>
    <w:rsid w:val="009C56C9"/>
    <w:rsid w:val="009E26B1"/>
    <w:rsid w:val="009E76A8"/>
    <w:rsid w:val="009F7217"/>
    <w:rsid w:val="00A07368"/>
    <w:rsid w:val="00A07E92"/>
    <w:rsid w:val="00A55649"/>
    <w:rsid w:val="00A82E6F"/>
    <w:rsid w:val="00AA7E86"/>
    <w:rsid w:val="00AF30A6"/>
    <w:rsid w:val="00B545CE"/>
    <w:rsid w:val="00B632C5"/>
    <w:rsid w:val="00B66BAC"/>
    <w:rsid w:val="00B97563"/>
    <w:rsid w:val="00BA5F86"/>
    <w:rsid w:val="00BC186A"/>
    <w:rsid w:val="00BC48B9"/>
    <w:rsid w:val="00C032D1"/>
    <w:rsid w:val="00C107C6"/>
    <w:rsid w:val="00C13D76"/>
    <w:rsid w:val="00C21D11"/>
    <w:rsid w:val="00C34D2B"/>
    <w:rsid w:val="00C56534"/>
    <w:rsid w:val="00C60C72"/>
    <w:rsid w:val="00C62683"/>
    <w:rsid w:val="00C71F2A"/>
    <w:rsid w:val="00C81A3B"/>
    <w:rsid w:val="00C83A98"/>
    <w:rsid w:val="00C9035C"/>
    <w:rsid w:val="00CF3F16"/>
    <w:rsid w:val="00CF6E48"/>
    <w:rsid w:val="00D178AD"/>
    <w:rsid w:val="00D5424A"/>
    <w:rsid w:val="00D7332A"/>
    <w:rsid w:val="00D85B2D"/>
    <w:rsid w:val="00DA3F16"/>
    <w:rsid w:val="00DA5743"/>
    <w:rsid w:val="00DB1007"/>
    <w:rsid w:val="00E02B73"/>
    <w:rsid w:val="00E131DF"/>
    <w:rsid w:val="00E600C9"/>
    <w:rsid w:val="00E7172F"/>
    <w:rsid w:val="00E73267"/>
    <w:rsid w:val="00E74064"/>
    <w:rsid w:val="00E75904"/>
    <w:rsid w:val="00E95328"/>
    <w:rsid w:val="00E95715"/>
    <w:rsid w:val="00E95DAC"/>
    <w:rsid w:val="00EA59AD"/>
    <w:rsid w:val="00EB398E"/>
    <w:rsid w:val="00EE2F3E"/>
    <w:rsid w:val="00EF2F79"/>
    <w:rsid w:val="00F208FC"/>
    <w:rsid w:val="00F24BEE"/>
    <w:rsid w:val="00F26A1C"/>
    <w:rsid w:val="00F463F3"/>
    <w:rsid w:val="00F558B6"/>
    <w:rsid w:val="00F57C4D"/>
    <w:rsid w:val="00F57D19"/>
    <w:rsid w:val="00F62844"/>
    <w:rsid w:val="00F9706E"/>
    <w:rsid w:val="00FB607E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7E20F"/>
  <w15:docId w15:val="{D6128A1E-C139-45DE-807A-6C11E3B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96AC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7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57D19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35B5"/>
    <w:rPr>
      <w:color w:val="808080"/>
    </w:rPr>
  </w:style>
  <w:style w:type="character" w:styleId="Emphasis">
    <w:name w:val="Emphasis"/>
    <w:basedOn w:val="DefaultParagraphFont"/>
    <w:qFormat/>
    <w:rsid w:val="000F75C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F721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4AC-B8FA-4018-865A-34012DED7BAF}"/>
      </w:docPartPr>
      <w:docPartBody>
        <w:p w:rsidR="007F4F07" w:rsidRDefault="00FE36A0">
          <w:r w:rsidRPr="007E1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D0C2898A4C1B8333798CBD58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575A-1CCC-4E8F-B98F-3CCE549E33B0}"/>
      </w:docPartPr>
      <w:docPartBody>
        <w:p w:rsidR="00702E43" w:rsidRDefault="00441E08" w:rsidP="00441E08">
          <w:pPr>
            <w:pStyle w:val="3DD9D0C2898A4C1B8333798CBD585127"/>
          </w:pPr>
          <w:r w:rsidRPr="007E1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BED7572F5412BB8258EFA56C6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F514-C5A3-4807-9E8F-BD2646BBF673}"/>
      </w:docPartPr>
      <w:docPartBody>
        <w:p w:rsidR="00935D03" w:rsidRDefault="00880004" w:rsidP="00880004">
          <w:pPr>
            <w:pStyle w:val="70FBED7572F5412BB8258EFA56C66AA8"/>
          </w:pPr>
          <w:r w:rsidRPr="007E17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A0"/>
    <w:rsid w:val="00307231"/>
    <w:rsid w:val="00441E08"/>
    <w:rsid w:val="00702E43"/>
    <w:rsid w:val="007F4F07"/>
    <w:rsid w:val="00880004"/>
    <w:rsid w:val="00935D03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004"/>
    <w:rPr>
      <w:color w:val="808080"/>
    </w:rPr>
  </w:style>
  <w:style w:type="paragraph" w:customStyle="1" w:styleId="3DD9D0C2898A4C1B8333798CBD585127">
    <w:name w:val="3DD9D0C2898A4C1B8333798CBD585127"/>
    <w:rsid w:val="00441E08"/>
  </w:style>
  <w:style w:type="paragraph" w:customStyle="1" w:styleId="70FBED7572F5412BB8258EFA56C66AA8">
    <w:name w:val="70FBED7572F5412BB8258EFA56C66AA8"/>
    <w:rsid w:val="00880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C84D-1D96-496F-9A2E-31A018B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AIFA grant EOI</vt:lpstr>
    </vt:vector>
  </TitlesOfParts>
  <Company>ASCIA</Company>
  <LinksUpToDate>false</LinksUpToDate>
  <CharactersWithSpaces>2154</CharactersWithSpaces>
  <SharedDoc>false</SharedDoc>
  <HLinks>
    <vt:vector size="18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http://www.allergyimmunology.org.au/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AIFA grant EOI</dc:title>
  <dc:creator>AIFA</dc:creator>
  <cp:lastModifiedBy>Michelle Haskard | ASCIA</cp:lastModifiedBy>
  <cp:revision>6</cp:revision>
  <cp:lastPrinted>2018-12-14T05:50:00Z</cp:lastPrinted>
  <dcterms:created xsi:type="dcterms:W3CDTF">2023-03-20T22:31:00Z</dcterms:created>
  <dcterms:modified xsi:type="dcterms:W3CDTF">2023-03-22T06:13:00Z</dcterms:modified>
</cp:coreProperties>
</file>